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790" w:rsidRDefault="009B6790" w:rsidP="001353A1">
      <w:pPr>
        <w:shd w:val="clear" w:color="auto" w:fill="F0F0F4"/>
        <w:spacing w:after="0" w:line="240" w:lineRule="auto"/>
        <w:outlineLvl w:val="1"/>
        <w:rPr>
          <w:rFonts w:ascii="Dosis" w:eastAsia="Times New Roman" w:hAnsi="Dosis" w:cs="Times New Roman"/>
          <w:color w:val="000000"/>
          <w:sz w:val="32"/>
          <w:szCs w:val="32"/>
          <w:lang w:eastAsia="tr-TR"/>
        </w:rPr>
      </w:pPr>
      <w:r>
        <w:rPr>
          <w:rFonts w:ascii="Dosis" w:eastAsia="Times New Roman" w:hAnsi="Dosis" w:cs="Times New Roman"/>
          <w:color w:val="000000"/>
          <w:sz w:val="32"/>
          <w:szCs w:val="32"/>
          <w:lang w:eastAsia="tr-TR"/>
        </w:rPr>
        <w:t>SAĞLIK BAKANLIĞINDA DUYURU</w:t>
      </w:r>
    </w:p>
    <w:p w:rsidR="001353A1" w:rsidRPr="001353A1" w:rsidRDefault="001353A1" w:rsidP="001353A1">
      <w:pPr>
        <w:shd w:val="clear" w:color="auto" w:fill="F0F0F4"/>
        <w:spacing w:after="0" w:line="240" w:lineRule="auto"/>
        <w:outlineLvl w:val="1"/>
        <w:rPr>
          <w:rFonts w:ascii="Dosis" w:eastAsia="Times New Roman" w:hAnsi="Dosis" w:cs="Times New Roman"/>
          <w:color w:val="000000"/>
          <w:sz w:val="32"/>
          <w:szCs w:val="32"/>
          <w:lang w:eastAsia="tr-TR"/>
        </w:rPr>
      </w:pPr>
      <w:r w:rsidRPr="001353A1">
        <w:rPr>
          <w:rFonts w:ascii="Dosis" w:eastAsia="Times New Roman" w:hAnsi="Dosis" w:cs="Times New Roman"/>
          <w:color w:val="000000"/>
          <w:sz w:val="32"/>
          <w:szCs w:val="32"/>
          <w:lang w:eastAsia="tr-TR"/>
        </w:rPr>
        <w:t>Biyosidal Ürün Mesul Müdür Eğitimi Başvuruları Başlamıştır</w:t>
      </w:r>
      <w:bookmarkStart w:id="0" w:name="_GoBack"/>
      <w:bookmarkEnd w:id="0"/>
    </w:p>
    <w:p w:rsidR="001353A1" w:rsidRPr="001353A1" w:rsidRDefault="001353A1" w:rsidP="001353A1">
      <w:pPr>
        <w:shd w:val="clear" w:color="auto" w:fill="FFFFFF"/>
        <w:spacing w:after="150" w:line="240" w:lineRule="auto"/>
        <w:rPr>
          <w:rFonts w:ascii="Open Sans" w:eastAsia="Times New Roman" w:hAnsi="Open Sans" w:cs="Times New Roman"/>
          <w:color w:val="474747"/>
          <w:sz w:val="21"/>
          <w:szCs w:val="21"/>
          <w:lang w:eastAsia="tr-TR"/>
        </w:rPr>
      </w:pPr>
      <w:r w:rsidRPr="001353A1">
        <w:rPr>
          <w:rFonts w:ascii="Open Sans" w:eastAsia="Times New Roman" w:hAnsi="Open Sans" w:cs="Times New Roman"/>
          <w:b/>
          <w:bCs/>
          <w:color w:val="474747"/>
          <w:sz w:val="21"/>
          <w:szCs w:val="21"/>
          <w:lang w:eastAsia="tr-TR"/>
        </w:rPr>
        <w:t>MESUL MÜDÜR EĞİTİMİ 2021</w:t>
      </w:r>
    </w:p>
    <w:p w:rsidR="001353A1" w:rsidRPr="001353A1" w:rsidRDefault="001353A1" w:rsidP="001353A1">
      <w:pPr>
        <w:shd w:val="clear" w:color="auto" w:fill="FFFFFF"/>
        <w:spacing w:after="150" w:line="240" w:lineRule="auto"/>
        <w:rPr>
          <w:rFonts w:ascii="Open Sans" w:eastAsia="Times New Roman" w:hAnsi="Open Sans" w:cs="Times New Roman"/>
          <w:color w:val="474747"/>
          <w:sz w:val="21"/>
          <w:szCs w:val="21"/>
          <w:lang w:eastAsia="tr-TR"/>
        </w:rPr>
      </w:pPr>
      <w:r w:rsidRPr="001353A1">
        <w:rPr>
          <w:rFonts w:ascii="Open Sans" w:eastAsia="Times New Roman" w:hAnsi="Open Sans" w:cs="Times New Roman"/>
          <w:color w:val="474747"/>
          <w:sz w:val="21"/>
          <w:szCs w:val="21"/>
          <w:lang w:eastAsia="tr-TR"/>
        </w:rPr>
        <w:t xml:space="preserve">Biyosidal Ürünlerin Kullanım Usul ve Esasları Hakkında Yönetmeliğin 27 </w:t>
      </w:r>
      <w:proofErr w:type="spellStart"/>
      <w:r w:rsidRPr="001353A1">
        <w:rPr>
          <w:rFonts w:ascii="Open Sans" w:eastAsia="Times New Roman" w:hAnsi="Open Sans" w:cs="Times New Roman"/>
          <w:color w:val="474747"/>
          <w:sz w:val="21"/>
          <w:szCs w:val="21"/>
          <w:lang w:eastAsia="tr-TR"/>
        </w:rPr>
        <w:t>nci</w:t>
      </w:r>
      <w:proofErr w:type="spellEnd"/>
      <w:r w:rsidRPr="001353A1">
        <w:rPr>
          <w:rFonts w:ascii="Open Sans" w:eastAsia="Times New Roman" w:hAnsi="Open Sans" w:cs="Times New Roman"/>
          <w:color w:val="474747"/>
          <w:sz w:val="21"/>
          <w:szCs w:val="21"/>
          <w:lang w:eastAsia="tr-TR"/>
        </w:rPr>
        <w:t xml:space="preserve"> maddesine istinaden 02-07 Mart 2020 ve 16-21 Mart 2020 tarihleri arasında 2 grup olarak Mesul Müdür Eğitimi planlanmış, ilk grubun eğitimi tamamlanarak sertifikaları verilmiştir. Ancak SARS-Cov-2 virüs salgını nedeniyle ile ikinci grubun eğitimi ertelenmiştir.</w:t>
      </w:r>
    </w:p>
    <w:p w:rsidR="001353A1" w:rsidRPr="001353A1" w:rsidRDefault="001353A1" w:rsidP="001353A1">
      <w:pPr>
        <w:shd w:val="clear" w:color="auto" w:fill="FFFFFF"/>
        <w:spacing w:after="150" w:line="240" w:lineRule="auto"/>
        <w:rPr>
          <w:rFonts w:ascii="Open Sans" w:eastAsia="Times New Roman" w:hAnsi="Open Sans" w:cs="Times New Roman"/>
          <w:color w:val="474747"/>
          <w:sz w:val="21"/>
          <w:szCs w:val="21"/>
          <w:lang w:eastAsia="tr-TR"/>
        </w:rPr>
      </w:pPr>
      <w:r w:rsidRPr="001353A1">
        <w:rPr>
          <w:rFonts w:ascii="Open Sans" w:eastAsia="Times New Roman" w:hAnsi="Open Sans" w:cs="Times New Roman"/>
          <w:color w:val="474747"/>
          <w:sz w:val="21"/>
          <w:szCs w:val="21"/>
          <w:lang w:eastAsia="tr-TR"/>
        </w:rPr>
        <w:t>SARS-Cov-2 virüs salgının kontrol altına alınması ve ülkemizde aşılama çalışmasının hızla ilerlemesine bağlı olarak Sağlık Hizmetleri Genel Müdürlüğümüzün 05.07.2021 tarihli ve E-</w:t>
      </w:r>
      <w:proofErr w:type="gramStart"/>
      <w:r w:rsidRPr="001353A1">
        <w:rPr>
          <w:rFonts w:ascii="Open Sans" w:eastAsia="Times New Roman" w:hAnsi="Open Sans" w:cs="Times New Roman"/>
          <w:color w:val="474747"/>
          <w:sz w:val="21"/>
          <w:szCs w:val="21"/>
          <w:lang w:eastAsia="tr-TR"/>
        </w:rPr>
        <w:t>83913885</w:t>
      </w:r>
      <w:proofErr w:type="gramEnd"/>
      <w:r w:rsidRPr="001353A1">
        <w:rPr>
          <w:rFonts w:ascii="Open Sans" w:eastAsia="Times New Roman" w:hAnsi="Open Sans" w:cs="Times New Roman"/>
          <w:color w:val="474747"/>
          <w:sz w:val="21"/>
          <w:szCs w:val="21"/>
          <w:lang w:eastAsia="tr-TR"/>
        </w:rPr>
        <w:t>-799-1086 sayılı yazılarına istinaden eğitimle ilgili kısıtlamalar kaldırıldığından daha önce planlanan ancak yapılamayan 2.  grup katılımcılar öncelikli olmak üzere yönetmelikte belirlenen şartları sağlayan yeni katılımcılara için sonbahar aylarında “Mesul Müdürlük Eğitimi” düzenlenmesi planlanmaktadır.</w:t>
      </w:r>
    </w:p>
    <w:p w:rsidR="001353A1" w:rsidRPr="001353A1" w:rsidRDefault="001353A1" w:rsidP="001353A1">
      <w:pPr>
        <w:shd w:val="clear" w:color="auto" w:fill="FFFFFF"/>
        <w:spacing w:after="150" w:line="240" w:lineRule="auto"/>
        <w:rPr>
          <w:rFonts w:ascii="Open Sans" w:eastAsia="Times New Roman" w:hAnsi="Open Sans" w:cs="Times New Roman"/>
          <w:color w:val="474747"/>
          <w:sz w:val="21"/>
          <w:szCs w:val="21"/>
          <w:lang w:eastAsia="tr-TR"/>
        </w:rPr>
      </w:pPr>
      <w:r w:rsidRPr="001353A1">
        <w:rPr>
          <w:rFonts w:ascii="Open Sans" w:eastAsia="Times New Roman" w:hAnsi="Open Sans" w:cs="Times New Roman"/>
          <w:b/>
          <w:bCs/>
          <w:color w:val="474747"/>
          <w:sz w:val="21"/>
          <w:szCs w:val="21"/>
          <w:lang w:eastAsia="tr-TR"/>
        </w:rPr>
        <w:t>Planlamaya esas olmak üzere</w:t>
      </w:r>
      <w:r w:rsidRPr="001353A1">
        <w:rPr>
          <w:rFonts w:ascii="Open Sans" w:eastAsia="Times New Roman" w:hAnsi="Open Sans" w:cs="Times New Roman"/>
          <w:color w:val="474747"/>
          <w:sz w:val="21"/>
          <w:szCs w:val="21"/>
          <w:lang w:eastAsia="tr-TR"/>
        </w:rPr>
        <w:t>;</w:t>
      </w:r>
    </w:p>
    <w:p w:rsidR="001353A1" w:rsidRPr="001353A1" w:rsidRDefault="001353A1" w:rsidP="001353A1">
      <w:pPr>
        <w:shd w:val="clear" w:color="auto" w:fill="FFFFFF"/>
        <w:spacing w:after="150" w:line="240" w:lineRule="auto"/>
        <w:rPr>
          <w:rFonts w:ascii="Open Sans" w:eastAsia="Times New Roman" w:hAnsi="Open Sans" w:cs="Times New Roman"/>
          <w:color w:val="474747"/>
          <w:sz w:val="21"/>
          <w:szCs w:val="21"/>
          <w:lang w:eastAsia="tr-TR"/>
        </w:rPr>
      </w:pPr>
      <w:r w:rsidRPr="001353A1">
        <w:rPr>
          <w:rFonts w:ascii="Open Sans" w:eastAsia="Times New Roman" w:hAnsi="Open Sans" w:cs="Times New Roman"/>
          <w:b/>
          <w:bCs/>
          <w:color w:val="474747"/>
          <w:sz w:val="21"/>
          <w:szCs w:val="21"/>
          <w:lang w:eastAsia="tr-TR"/>
        </w:rPr>
        <w:t>1</w:t>
      </w:r>
      <w:r w:rsidRPr="001353A1">
        <w:rPr>
          <w:rFonts w:ascii="Open Sans" w:eastAsia="Times New Roman" w:hAnsi="Open Sans" w:cs="Times New Roman"/>
          <w:color w:val="474747"/>
          <w:sz w:val="21"/>
          <w:szCs w:val="21"/>
          <w:lang w:eastAsia="tr-TR"/>
        </w:rPr>
        <w:t>-İkinci grupta yer alan ve daha önce mesul müdür eğitim ücretini yatırarak başvuran adayların dilekçe ile 13.08.2021 tarihi mesai bitimine kadar Bakanlığımız Halk Sağlığı Genel Müdürlüğü Çevre Sağlığı Daire Başkanlığına başvurmak üzere Bakanlığımız genel evrak biriminden (</w:t>
      </w:r>
      <w:r w:rsidRPr="001353A1">
        <w:rPr>
          <w:rFonts w:ascii="Open Sans" w:eastAsia="Times New Roman" w:hAnsi="Open Sans" w:cs="Times New Roman"/>
          <w:i/>
          <w:iCs/>
          <w:color w:val="474747"/>
          <w:sz w:val="21"/>
          <w:szCs w:val="21"/>
          <w:lang w:eastAsia="tr-TR"/>
        </w:rPr>
        <w:t>T.C. Sağlık Bakanlığı, Bilkent Yerleşkesi, Üniversiteler Mah. Dumlupınar Bulvarı 6001. Cad. No:9 Çankaya/Ankara  06800) </w:t>
      </w:r>
      <w:r w:rsidRPr="001353A1">
        <w:rPr>
          <w:rFonts w:ascii="Open Sans" w:eastAsia="Times New Roman" w:hAnsi="Open Sans" w:cs="Times New Roman"/>
          <w:color w:val="474747"/>
          <w:sz w:val="21"/>
          <w:szCs w:val="21"/>
          <w:lang w:eastAsia="tr-TR"/>
        </w:rPr>
        <w:t xml:space="preserve">elden </w:t>
      </w:r>
      <w:proofErr w:type="gramStart"/>
      <w:r w:rsidRPr="001353A1">
        <w:rPr>
          <w:rFonts w:ascii="Open Sans" w:eastAsia="Times New Roman" w:hAnsi="Open Sans" w:cs="Times New Roman"/>
          <w:color w:val="474747"/>
          <w:sz w:val="21"/>
          <w:szCs w:val="21"/>
          <w:lang w:eastAsia="tr-TR"/>
        </w:rPr>
        <w:t>yada</w:t>
      </w:r>
      <w:proofErr w:type="gramEnd"/>
      <w:r w:rsidRPr="001353A1">
        <w:rPr>
          <w:rFonts w:ascii="Open Sans" w:eastAsia="Times New Roman" w:hAnsi="Open Sans" w:cs="Times New Roman"/>
          <w:color w:val="474747"/>
          <w:sz w:val="21"/>
          <w:szCs w:val="21"/>
          <w:lang w:eastAsia="tr-TR"/>
        </w:rPr>
        <w:t xml:space="preserve"> posta ile giriş yaptırmaları gerekmektedir.</w:t>
      </w:r>
    </w:p>
    <w:p w:rsidR="001353A1" w:rsidRPr="001353A1" w:rsidRDefault="001353A1" w:rsidP="001353A1">
      <w:pPr>
        <w:shd w:val="clear" w:color="auto" w:fill="FFFFFF"/>
        <w:spacing w:after="150" w:line="240" w:lineRule="auto"/>
        <w:rPr>
          <w:rFonts w:ascii="Open Sans" w:eastAsia="Times New Roman" w:hAnsi="Open Sans" w:cs="Times New Roman"/>
          <w:color w:val="474747"/>
          <w:sz w:val="21"/>
          <w:szCs w:val="21"/>
          <w:lang w:eastAsia="tr-TR"/>
        </w:rPr>
      </w:pPr>
      <w:r w:rsidRPr="001353A1">
        <w:rPr>
          <w:rFonts w:ascii="Open Sans" w:eastAsia="Times New Roman" w:hAnsi="Open Sans" w:cs="Times New Roman"/>
          <w:b/>
          <w:bCs/>
          <w:color w:val="474747"/>
          <w:sz w:val="21"/>
          <w:szCs w:val="21"/>
          <w:lang w:eastAsia="tr-TR"/>
        </w:rPr>
        <w:t>2-</w:t>
      </w:r>
      <w:r w:rsidRPr="001353A1">
        <w:rPr>
          <w:rFonts w:ascii="Open Sans" w:eastAsia="Times New Roman" w:hAnsi="Open Sans" w:cs="Times New Roman"/>
          <w:color w:val="474747"/>
          <w:sz w:val="21"/>
          <w:szCs w:val="21"/>
          <w:lang w:eastAsia="tr-TR"/>
        </w:rPr>
        <w:t> Yeni başvuracak olan adayların dilekçe ekinde;</w:t>
      </w:r>
    </w:p>
    <w:p w:rsidR="001353A1" w:rsidRPr="001353A1" w:rsidRDefault="001353A1" w:rsidP="001353A1">
      <w:pPr>
        <w:shd w:val="clear" w:color="auto" w:fill="FFFFFF"/>
        <w:spacing w:after="150" w:line="240" w:lineRule="auto"/>
        <w:rPr>
          <w:rFonts w:ascii="Open Sans" w:eastAsia="Times New Roman" w:hAnsi="Open Sans" w:cs="Times New Roman"/>
          <w:color w:val="474747"/>
          <w:sz w:val="21"/>
          <w:szCs w:val="21"/>
          <w:lang w:eastAsia="tr-TR"/>
        </w:rPr>
      </w:pPr>
      <w:r w:rsidRPr="001353A1">
        <w:rPr>
          <w:rFonts w:ascii="Open Sans" w:eastAsia="Times New Roman" w:hAnsi="Open Sans" w:cs="Times New Roman"/>
          <w:b/>
          <w:bCs/>
          <w:color w:val="474747"/>
          <w:sz w:val="21"/>
          <w:szCs w:val="21"/>
          <w:lang w:eastAsia="tr-TR"/>
        </w:rPr>
        <w:t>a)</w:t>
      </w:r>
      <w:r w:rsidRPr="001353A1">
        <w:rPr>
          <w:rFonts w:ascii="Open Sans" w:eastAsia="Times New Roman" w:hAnsi="Open Sans" w:cs="Times New Roman"/>
          <w:color w:val="474747"/>
          <w:sz w:val="21"/>
          <w:szCs w:val="21"/>
          <w:lang w:eastAsia="tr-TR"/>
        </w:rPr>
        <w:t> Diploma veya geçici mezuniyet belgesi fotokopisi,</w:t>
      </w:r>
    </w:p>
    <w:p w:rsidR="001353A1" w:rsidRPr="001353A1" w:rsidRDefault="001353A1" w:rsidP="001353A1">
      <w:pPr>
        <w:shd w:val="clear" w:color="auto" w:fill="FFFFFF"/>
        <w:spacing w:after="150" w:line="240" w:lineRule="auto"/>
        <w:rPr>
          <w:rFonts w:ascii="Open Sans" w:eastAsia="Times New Roman" w:hAnsi="Open Sans" w:cs="Times New Roman"/>
          <w:color w:val="474747"/>
          <w:sz w:val="21"/>
          <w:szCs w:val="21"/>
          <w:lang w:eastAsia="tr-TR"/>
        </w:rPr>
      </w:pPr>
      <w:r w:rsidRPr="001353A1">
        <w:rPr>
          <w:rFonts w:ascii="Open Sans" w:eastAsia="Times New Roman" w:hAnsi="Open Sans" w:cs="Times New Roman"/>
          <w:b/>
          <w:bCs/>
          <w:color w:val="474747"/>
          <w:sz w:val="21"/>
          <w:szCs w:val="21"/>
          <w:lang w:eastAsia="tr-TR"/>
        </w:rPr>
        <w:t>b)</w:t>
      </w:r>
      <w:r w:rsidRPr="001353A1">
        <w:rPr>
          <w:rFonts w:ascii="Open Sans" w:eastAsia="Times New Roman" w:hAnsi="Open Sans" w:cs="Times New Roman"/>
          <w:color w:val="474747"/>
          <w:sz w:val="21"/>
          <w:szCs w:val="21"/>
          <w:lang w:eastAsia="tr-TR"/>
        </w:rPr>
        <w:t> Son bir yıl içerisinde çekilmiş olmak kaydı ile 2 adet vesikalık fotoğrafı,</w:t>
      </w:r>
    </w:p>
    <w:p w:rsidR="001353A1" w:rsidRPr="001353A1" w:rsidRDefault="001353A1" w:rsidP="001353A1">
      <w:pPr>
        <w:shd w:val="clear" w:color="auto" w:fill="FFFFFF"/>
        <w:spacing w:after="150" w:line="240" w:lineRule="auto"/>
        <w:rPr>
          <w:rFonts w:ascii="Open Sans" w:eastAsia="Times New Roman" w:hAnsi="Open Sans" w:cs="Times New Roman"/>
          <w:color w:val="474747"/>
          <w:sz w:val="21"/>
          <w:szCs w:val="21"/>
          <w:lang w:eastAsia="tr-TR"/>
        </w:rPr>
      </w:pPr>
      <w:r w:rsidRPr="001353A1">
        <w:rPr>
          <w:rFonts w:ascii="Open Sans" w:eastAsia="Times New Roman" w:hAnsi="Open Sans" w:cs="Times New Roman"/>
          <w:b/>
          <w:bCs/>
          <w:color w:val="474747"/>
          <w:sz w:val="21"/>
          <w:szCs w:val="21"/>
          <w:lang w:eastAsia="tr-TR"/>
        </w:rPr>
        <w:t>c)</w:t>
      </w:r>
      <w:r w:rsidRPr="001353A1">
        <w:rPr>
          <w:rFonts w:ascii="Open Sans" w:eastAsia="Times New Roman" w:hAnsi="Open Sans" w:cs="Times New Roman"/>
          <w:color w:val="474747"/>
          <w:sz w:val="21"/>
          <w:szCs w:val="21"/>
          <w:lang w:eastAsia="tr-TR"/>
        </w:rPr>
        <w:t> Vatandaşlık numarasının yer aldığı nüfus cüzdanı fotokopisi,</w:t>
      </w:r>
    </w:p>
    <w:p w:rsidR="001353A1" w:rsidRPr="001353A1" w:rsidRDefault="001353A1" w:rsidP="001353A1">
      <w:pPr>
        <w:shd w:val="clear" w:color="auto" w:fill="FFFFFF"/>
        <w:spacing w:after="150" w:line="240" w:lineRule="auto"/>
        <w:rPr>
          <w:rFonts w:ascii="Open Sans" w:eastAsia="Times New Roman" w:hAnsi="Open Sans" w:cs="Times New Roman"/>
          <w:color w:val="474747"/>
          <w:sz w:val="21"/>
          <w:szCs w:val="21"/>
          <w:lang w:eastAsia="tr-TR"/>
        </w:rPr>
      </w:pPr>
      <w:r w:rsidRPr="001353A1">
        <w:rPr>
          <w:rFonts w:ascii="Open Sans" w:eastAsia="Times New Roman" w:hAnsi="Open Sans" w:cs="Times New Roman"/>
          <w:b/>
          <w:bCs/>
          <w:color w:val="474747"/>
          <w:sz w:val="21"/>
          <w:szCs w:val="21"/>
          <w:lang w:eastAsia="tr-TR"/>
        </w:rPr>
        <w:t>d)</w:t>
      </w:r>
      <w:r w:rsidRPr="001353A1">
        <w:rPr>
          <w:rFonts w:ascii="Open Sans" w:eastAsia="Times New Roman" w:hAnsi="Open Sans" w:cs="Times New Roman"/>
          <w:color w:val="474747"/>
          <w:sz w:val="21"/>
          <w:szCs w:val="21"/>
          <w:lang w:eastAsia="tr-TR"/>
        </w:rPr>
        <w:t> Müdürlük eğitimi ücreti için 3.210 TL ödendiğine dair makbuzun aslının 13.08.2021 tarihi mesai bitimine kadar Bakanlığımız Halk Sağlığı Genel Müdürlüğü Çevre Sağlığı Daire Başkanlığına başvurması başvurmak üzere Bakanlığımız genel evrak biriminden (</w:t>
      </w:r>
      <w:r w:rsidRPr="001353A1">
        <w:rPr>
          <w:rFonts w:ascii="Open Sans" w:eastAsia="Times New Roman" w:hAnsi="Open Sans" w:cs="Times New Roman"/>
          <w:i/>
          <w:iCs/>
          <w:color w:val="474747"/>
          <w:sz w:val="21"/>
          <w:szCs w:val="21"/>
          <w:lang w:eastAsia="tr-TR"/>
        </w:rPr>
        <w:t>T.C. Sağlık Bakanlığı, Bilkent Yerleşkesi, Üniversiteler Mah. Dumlupınar Bulvarı 6001. Cad. No:9 Çankaya/Ankara  06800)</w:t>
      </w:r>
      <w:r w:rsidRPr="001353A1">
        <w:rPr>
          <w:rFonts w:ascii="Open Sans" w:eastAsia="Times New Roman" w:hAnsi="Open Sans" w:cs="Times New Roman"/>
          <w:color w:val="474747"/>
          <w:sz w:val="21"/>
          <w:szCs w:val="21"/>
          <w:lang w:eastAsia="tr-TR"/>
        </w:rPr>
        <w:t xml:space="preserve"> elden </w:t>
      </w:r>
      <w:proofErr w:type="gramStart"/>
      <w:r w:rsidRPr="001353A1">
        <w:rPr>
          <w:rFonts w:ascii="Open Sans" w:eastAsia="Times New Roman" w:hAnsi="Open Sans" w:cs="Times New Roman"/>
          <w:color w:val="474747"/>
          <w:sz w:val="21"/>
          <w:szCs w:val="21"/>
          <w:lang w:eastAsia="tr-TR"/>
        </w:rPr>
        <w:t>yada</w:t>
      </w:r>
      <w:proofErr w:type="gramEnd"/>
      <w:r w:rsidRPr="001353A1">
        <w:rPr>
          <w:rFonts w:ascii="Open Sans" w:eastAsia="Times New Roman" w:hAnsi="Open Sans" w:cs="Times New Roman"/>
          <w:color w:val="474747"/>
          <w:sz w:val="21"/>
          <w:szCs w:val="21"/>
          <w:lang w:eastAsia="tr-TR"/>
        </w:rPr>
        <w:t xml:space="preserve"> posta ile </w:t>
      </w:r>
      <w:proofErr w:type="gramStart"/>
      <w:r w:rsidRPr="001353A1">
        <w:rPr>
          <w:rFonts w:ascii="Open Sans" w:eastAsia="Times New Roman" w:hAnsi="Open Sans" w:cs="Times New Roman"/>
          <w:color w:val="474747"/>
          <w:sz w:val="21"/>
          <w:szCs w:val="21"/>
          <w:lang w:eastAsia="tr-TR"/>
        </w:rPr>
        <w:t>giriş</w:t>
      </w:r>
      <w:proofErr w:type="gramEnd"/>
      <w:r w:rsidRPr="001353A1">
        <w:rPr>
          <w:rFonts w:ascii="Open Sans" w:eastAsia="Times New Roman" w:hAnsi="Open Sans" w:cs="Times New Roman"/>
          <w:color w:val="474747"/>
          <w:sz w:val="21"/>
          <w:szCs w:val="21"/>
          <w:lang w:eastAsia="tr-TR"/>
        </w:rPr>
        <w:t xml:space="preserve"> yaptırmaları gerekmektedir.</w:t>
      </w:r>
    </w:p>
    <w:p w:rsidR="001353A1" w:rsidRPr="001353A1" w:rsidRDefault="001353A1" w:rsidP="001353A1">
      <w:pPr>
        <w:shd w:val="clear" w:color="auto" w:fill="FFFFFF"/>
        <w:spacing w:after="150" w:line="240" w:lineRule="auto"/>
        <w:rPr>
          <w:rFonts w:ascii="Open Sans" w:eastAsia="Times New Roman" w:hAnsi="Open Sans" w:cs="Times New Roman"/>
          <w:color w:val="474747"/>
          <w:sz w:val="21"/>
          <w:szCs w:val="21"/>
          <w:lang w:eastAsia="tr-TR"/>
        </w:rPr>
      </w:pPr>
      <w:r w:rsidRPr="001353A1">
        <w:rPr>
          <w:rFonts w:ascii="Open Sans" w:eastAsia="Times New Roman" w:hAnsi="Open Sans" w:cs="Times New Roman"/>
          <w:color w:val="474747"/>
          <w:sz w:val="21"/>
          <w:szCs w:val="21"/>
          <w:lang w:eastAsia="tr-TR"/>
        </w:rPr>
        <w:t>“Ücretler Merkez Döner Sermaye Saymanlık Müdürlüğü, Halk Sağlığı Genel Müdürlüğü, Türkiye Halk Bankası Ankara Kurumsal Şubesi, TR70 0001 2009 4520 0005 0000 41 IBAN hesabına yatırılacak ve makbuzda eğitimcinin ad/soyadının ve mesul müdürlük eğitimi için ödendiği belirtilecektir.</w:t>
      </w:r>
      <w:r w:rsidRPr="001353A1">
        <w:rPr>
          <w:rFonts w:ascii="Open Sans" w:eastAsia="Times New Roman" w:hAnsi="Open Sans" w:cs="Times New Roman"/>
          <w:b/>
          <w:bCs/>
          <w:color w:val="474747"/>
          <w:sz w:val="21"/>
          <w:szCs w:val="21"/>
          <w:lang w:eastAsia="tr-TR"/>
        </w:rPr>
        <w:t> </w:t>
      </w:r>
      <w:r w:rsidRPr="001353A1">
        <w:rPr>
          <w:rFonts w:ascii="Open Sans" w:eastAsia="Times New Roman" w:hAnsi="Open Sans" w:cs="Times New Roman"/>
          <w:b/>
          <w:bCs/>
          <w:i/>
          <w:iCs/>
          <w:color w:val="474747"/>
          <w:sz w:val="21"/>
          <w:szCs w:val="21"/>
          <w:lang w:eastAsia="tr-TR"/>
        </w:rPr>
        <w:t>(</w:t>
      </w:r>
      <w:r w:rsidRPr="001353A1">
        <w:rPr>
          <w:rFonts w:ascii="Open Sans" w:eastAsia="Times New Roman" w:hAnsi="Open Sans" w:cs="Times New Roman"/>
          <w:i/>
          <w:iCs/>
          <w:color w:val="474747"/>
          <w:sz w:val="21"/>
          <w:szCs w:val="21"/>
          <w:lang w:eastAsia="tr-TR"/>
        </w:rPr>
        <w:t>Belediye ve kamu kurumları tarafından eğitim ücreti yatırılan kişilerin makbuzda isimleri yer almadığından eğitimde görevlendirildiğine dair belgenin dosyaya eklenmesi gerekmektedir.)”</w:t>
      </w:r>
    </w:p>
    <w:p w:rsidR="001353A1" w:rsidRPr="001353A1" w:rsidRDefault="001353A1" w:rsidP="001353A1">
      <w:pPr>
        <w:shd w:val="clear" w:color="auto" w:fill="FFFFFF"/>
        <w:spacing w:after="150" w:line="240" w:lineRule="auto"/>
        <w:rPr>
          <w:rFonts w:ascii="Open Sans" w:eastAsia="Times New Roman" w:hAnsi="Open Sans" w:cs="Times New Roman"/>
          <w:color w:val="474747"/>
          <w:sz w:val="21"/>
          <w:szCs w:val="21"/>
          <w:lang w:eastAsia="tr-TR"/>
        </w:rPr>
      </w:pPr>
      <w:r w:rsidRPr="001353A1">
        <w:rPr>
          <w:rFonts w:ascii="Open Sans" w:eastAsia="Times New Roman" w:hAnsi="Open Sans" w:cs="Times New Roman"/>
          <w:color w:val="474747"/>
          <w:sz w:val="21"/>
          <w:szCs w:val="21"/>
          <w:lang w:eastAsia="tr-TR"/>
        </w:rPr>
        <w:t>Eğitime katılacak aday sıralamasında; Bakanlığımıza ücretini daha önce ödeyerek kayıt yaptıran ikinci gruptaki adaylara öncelik verilecek, yeni başvurularda ise </w:t>
      </w:r>
      <w:r w:rsidRPr="001353A1">
        <w:rPr>
          <w:rFonts w:ascii="Open Sans" w:eastAsia="Times New Roman" w:hAnsi="Open Sans" w:cs="Times New Roman"/>
          <w:b/>
          <w:bCs/>
          <w:color w:val="474747"/>
          <w:sz w:val="21"/>
          <w:szCs w:val="21"/>
          <w:lang w:eastAsia="tr-TR"/>
        </w:rPr>
        <w:t>Sağlık Bakanlığı Genel Evrak giriş tarih ve sayısı</w:t>
      </w:r>
      <w:r w:rsidRPr="001353A1">
        <w:rPr>
          <w:rFonts w:ascii="Open Sans" w:eastAsia="Times New Roman" w:hAnsi="Open Sans" w:cs="Times New Roman"/>
          <w:color w:val="474747"/>
          <w:sz w:val="21"/>
          <w:szCs w:val="21"/>
          <w:lang w:eastAsia="tr-TR"/>
        </w:rPr>
        <w:t> dikkate alınacak, kesin liste ve eğitim için gerekli belgeler  </w:t>
      </w:r>
      <w:hyperlink r:id="rId5" w:history="1">
        <w:r w:rsidRPr="001353A1">
          <w:rPr>
            <w:rFonts w:ascii="Open Sans" w:eastAsia="Times New Roman" w:hAnsi="Open Sans" w:cs="Times New Roman"/>
            <w:color w:val="0000FF"/>
            <w:sz w:val="21"/>
            <w:szCs w:val="21"/>
            <w:u w:val="single"/>
            <w:lang w:eastAsia="tr-TR"/>
          </w:rPr>
          <w:t>https://hsgm.saglik.gov.tr/tr/cevresagligi-anasayfa</w:t>
        </w:r>
      </w:hyperlink>
      <w:r w:rsidRPr="001353A1">
        <w:rPr>
          <w:rFonts w:ascii="Open Sans" w:eastAsia="Times New Roman" w:hAnsi="Open Sans" w:cs="Times New Roman"/>
          <w:color w:val="474747"/>
          <w:sz w:val="21"/>
          <w:szCs w:val="21"/>
          <w:lang w:eastAsia="tr-TR"/>
        </w:rPr>
        <w:t>  adresinde ilan edilecektir. </w:t>
      </w:r>
    </w:p>
    <w:p w:rsidR="001353A1" w:rsidRPr="001353A1" w:rsidRDefault="001353A1" w:rsidP="001353A1">
      <w:pPr>
        <w:shd w:val="clear" w:color="auto" w:fill="FFFFFF"/>
        <w:spacing w:after="150" w:line="240" w:lineRule="auto"/>
        <w:rPr>
          <w:rFonts w:ascii="Open Sans" w:eastAsia="Times New Roman" w:hAnsi="Open Sans" w:cs="Times New Roman"/>
          <w:color w:val="474747"/>
          <w:sz w:val="21"/>
          <w:szCs w:val="21"/>
          <w:lang w:eastAsia="tr-TR"/>
        </w:rPr>
      </w:pPr>
      <w:r w:rsidRPr="001353A1">
        <w:rPr>
          <w:rFonts w:ascii="Open Sans" w:eastAsia="Times New Roman" w:hAnsi="Open Sans" w:cs="Times New Roman"/>
          <w:b/>
          <w:bCs/>
          <w:color w:val="474747"/>
          <w:sz w:val="21"/>
          <w:szCs w:val="21"/>
          <w:lang w:eastAsia="tr-TR"/>
        </w:rPr>
        <w:t xml:space="preserve">Not: Eğitimlerin </w:t>
      </w:r>
      <w:proofErr w:type="spellStart"/>
      <w:r w:rsidRPr="001353A1">
        <w:rPr>
          <w:rFonts w:ascii="Open Sans" w:eastAsia="Times New Roman" w:hAnsi="Open Sans" w:cs="Times New Roman"/>
          <w:b/>
          <w:bCs/>
          <w:color w:val="474747"/>
          <w:sz w:val="21"/>
          <w:szCs w:val="21"/>
          <w:lang w:eastAsia="tr-TR"/>
        </w:rPr>
        <w:t>yüzyüze</w:t>
      </w:r>
      <w:proofErr w:type="spellEnd"/>
      <w:r w:rsidRPr="001353A1">
        <w:rPr>
          <w:rFonts w:ascii="Open Sans" w:eastAsia="Times New Roman" w:hAnsi="Open Sans" w:cs="Times New Roman"/>
          <w:b/>
          <w:bCs/>
          <w:color w:val="474747"/>
          <w:sz w:val="21"/>
          <w:szCs w:val="21"/>
          <w:lang w:eastAsia="tr-TR"/>
        </w:rPr>
        <w:t xml:space="preserve"> yapılması planlanmakta olup  eksik veya yanlış gönderilen başvurular ile 13.08.2021 tarihinden sonra Bakanlığımız evrak sistemine giriş yapılan başvurular dikkate alınmayacaktır.</w:t>
      </w:r>
    </w:p>
    <w:p w:rsidR="001353A1" w:rsidRPr="001353A1" w:rsidRDefault="001353A1" w:rsidP="001353A1">
      <w:pPr>
        <w:shd w:val="clear" w:color="auto" w:fill="FFFFFF"/>
        <w:spacing w:after="150" w:line="240" w:lineRule="auto"/>
        <w:rPr>
          <w:rFonts w:ascii="Open Sans" w:eastAsia="Times New Roman" w:hAnsi="Open Sans" w:cs="Times New Roman"/>
          <w:color w:val="474747"/>
          <w:sz w:val="21"/>
          <w:szCs w:val="21"/>
          <w:lang w:eastAsia="tr-TR"/>
        </w:rPr>
      </w:pPr>
      <w:r w:rsidRPr="001353A1">
        <w:rPr>
          <w:rFonts w:ascii="Open Sans" w:eastAsia="Times New Roman" w:hAnsi="Open Sans" w:cs="Times New Roman"/>
          <w:b/>
          <w:bCs/>
          <w:color w:val="474747"/>
          <w:sz w:val="21"/>
          <w:szCs w:val="21"/>
          <w:lang w:eastAsia="tr-TR"/>
        </w:rPr>
        <w:t xml:space="preserve">İletişim </w:t>
      </w:r>
      <w:proofErr w:type="gramStart"/>
      <w:r w:rsidRPr="001353A1">
        <w:rPr>
          <w:rFonts w:ascii="Open Sans" w:eastAsia="Times New Roman" w:hAnsi="Open Sans" w:cs="Times New Roman"/>
          <w:b/>
          <w:bCs/>
          <w:color w:val="474747"/>
          <w:sz w:val="21"/>
          <w:szCs w:val="21"/>
          <w:lang w:eastAsia="tr-TR"/>
        </w:rPr>
        <w:t>İçin : Hacı</w:t>
      </w:r>
      <w:proofErr w:type="gramEnd"/>
      <w:r w:rsidRPr="001353A1">
        <w:rPr>
          <w:rFonts w:ascii="Open Sans" w:eastAsia="Times New Roman" w:hAnsi="Open Sans" w:cs="Times New Roman"/>
          <w:b/>
          <w:bCs/>
          <w:color w:val="474747"/>
          <w:sz w:val="21"/>
          <w:szCs w:val="21"/>
          <w:lang w:eastAsia="tr-TR"/>
        </w:rPr>
        <w:t xml:space="preserve"> DENİZ  Telefon : 0 312 565 52 15 </w:t>
      </w:r>
    </w:p>
    <w:p w:rsidR="00B90CE5" w:rsidRDefault="00B90CE5"/>
    <w:sectPr w:rsidR="00B90C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osis">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98"/>
    <w:rsid w:val="001353A1"/>
    <w:rsid w:val="00142398"/>
    <w:rsid w:val="009B6790"/>
    <w:rsid w:val="00B90C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245461">
      <w:bodyDiv w:val="1"/>
      <w:marLeft w:val="0"/>
      <w:marRight w:val="0"/>
      <w:marTop w:val="0"/>
      <w:marBottom w:val="0"/>
      <w:divBdr>
        <w:top w:val="none" w:sz="0" w:space="0" w:color="auto"/>
        <w:left w:val="none" w:sz="0" w:space="0" w:color="auto"/>
        <w:bottom w:val="none" w:sz="0" w:space="0" w:color="auto"/>
        <w:right w:val="none" w:sz="0" w:space="0" w:color="auto"/>
      </w:divBdr>
      <w:divsChild>
        <w:div w:id="1328168466">
          <w:marLeft w:val="0"/>
          <w:marRight w:val="0"/>
          <w:marTop w:val="0"/>
          <w:marBottom w:val="0"/>
          <w:divBdr>
            <w:top w:val="none" w:sz="0" w:space="0" w:color="auto"/>
            <w:left w:val="none" w:sz="0" w:space="0" w:color="auto"/>
            <w:bottom w:val="none" w:sz="0" w:space="0" w:color="auto"/>
            <w:right w:val="none" w:sz="0" w:space="0" w:color="auto"/>
          </w:divBdr>
        </w:div>
        <w:div w:id="107604975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sgm.saglik.gov.tr/tr/cevresagligi-anasayfa"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HAMİT</dc:creator>
  <cp:keywords/>
  <dc:description/>
  <cp:lastModifiedBy>HAMİT</cp:lastModifiedBy>
  <cp:revision>3</cp:revision>
  <dcterms:created xsi:type="dcterms:W3CDTF">2021-08-04T09:37:00Z</dcterms:created>
  <dcterms:modified xsi:type="dcterms:W3CDTF">2021-08-04T09:38:00Z</dcterms:modified>
</cp:coreProperties>
</file>